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tabs>
          <w:tab w:val="center" w:pos="4680"/>
          <w:tab w:val="right" w:pos="9360"/>
        </w:tabs>
        <w:spacing w:after="0" w:line="240" w:lineRule="auto"/>
        <w:rPr>
          <w:rFonts w:ascii="Arial" w:cs="Arial" w:eastAsia="Arial" w:hAnsi="Arial"/>
        </w:rPr>
      </w:pPr>
      <w:r w:rsidDel="00000000" w:rsidR="00000000" w:rsidRPr="00000000">
        <w:rPr>
          <w:b w:val="1"/>
          <w:sz w:val="28"/>
          <w:szCs w:val="28"/>
          <w:rtl w:val="0"/>
        </w:rPr>
        <w:t xml:space="preserve">Instructions: Try to place stressors and/or triggers in your life into one of the following boxes, in the following week as stress occurs, fill out this worksheet. Ask yourself if you can change or control these stressors or triggers</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3960"/>
        <w:gridCol w:w="3978"/>
        <w:tblGridChange w:id="0">
          <w:tblGrid>
            <w:gridCol w:w="2268"/>
            <w:gridCol w:w="3960"/>
            <w:gridCol w:w="3978"/>
          </w:tblGrid>
        </w:tblGridChange>
      </w:tblGrid>
      <w:tr>
        <w:trPr>
          <w:trHeight w:val="1620" w:hRule="atLeast"/>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72"/>
                <w:szCs w:val="72"/>
                <w:rtl w:val="0"/>
              </w:rPr>
              <w:t xml:space="preserve">CAN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sz w:val="48"/>
                <w:szCs w:val="48"/>
                <w:rtl w:val="0"/>
              </w:rPr>
              <w:t xml:space="preserve">CHANGE</w:t>
            </w: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72"/>
                <w:szCs w:val="72"/>
                <w:rtl w:val="0"/>
              </w:rPr>
              <w:t xml:space="preserve">CAN’T</w:t>
            </w:r>
            <w:r w:rsidDel="00000000" w:rsidR="00000000" w:rsidRPr="00000000">
              <w:rPr>
                <w:b w:val="1"/>
                <w:sz w:val="48"/>
                <w:szCs w:val="48"/>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sz w:val="48"/>
                <w:szCs w:val="48"/>
                <w:rtl w:val="0"/>
              </w:rPr>
              <w:t xml:space="preserve">CHANGE</w:t>
            </w:r>
            <w:r w:rsidDel="00000000" w:rsidR="00000000" w:rsidRPr="00000000">
              <w:rPr>
                <w:rtl w:val="0"/>
              </w:rPr>
            </w:r>
          </w:p>
        </w:tc>
      </w:tr>
      <w:tr>
        <w:trPr>
          <w:trHeight w:val="2820" w:hRule="atLeast"/>
        </w:trPr>
        <w:tc>
          <w:tcP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sz w:val="72"/>
                <w:szCs w:val="72"/>
                <w:rtl w:val="0"/>
              </w:rPr>
              <w:t xml:space="preserve">In </w:t>
            </w:r>
            <w:r w:rsidDel="00000000" w:rsidR="00000000" w:rsidRPr="00000000">
              <w:rPr>
                <w:b w:val="1"/>
                <w:sz w:val="48"/>
                <w:szCs w:val="48"/>
                <w:rtl w:val="0"/>
              </w:rPr>
              <w:t xml:space="preserve">CONTROL</w:t>
            </w:r>
            <w:r w:rsidDel="00000000" w:rsidR="00000000" w:rsidRPr="00000000">
              <w:rPr>
                <w:rtl w:val="0"/>
              </w:rPr>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rPr>
                <w:rtl w:val="0"/>
              </w:rPr>
            </w:r>
          </w:p>
        </w:tc>
      </w:tr>
      <w:tr>
        <w:trPr>
          <w:trHeight w:val="2820" w:hRule="atLeast"/>
        </w:trPr>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sz w:val="72"/>
                <w:szCs w:val="72"/>
                <w:rtl w:val="0"/>
              </w:rPr>
              <w:t xml:space="preserve">Out of </w:t>
            </w:r>
            <w:r w:rsidDel="00000000" w:rsidR="00000000" w:rsidRPr="00000000">
              <w:rPr>
                <w:b w:val="1"/>
                <w:sz w:val="48"/>
                <w:szCs w:val="48"/>
                <w:rtl w:val="0"/>
              </w:rPr>
              <w:t xml:space="preserve">CONTROL</w:t>
            </w: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680"/>
        <w:tab w:val="right" w:pos="9360"/>
      </w:tabs>
      <w:spacing w:after="0" w:before="576" w:line="240" w:lineRule="auto"/>
      <w:ind w:left="0" w:firstLine="0"/>
      <w:jc w:val="center"/>
      <w:rPr>
        <w:b w:val="1"/>
        <w:sz w:val="36"/>
        <w:szCs w:val="36"/>
      </w:rPr>
    </w:pPr>
    <w:r w:rsidDel="00000000" w:rsidR="00000000" w:rsidRPr="00000000">
      <w:rPr>
        <w:b w:val="1"/>
        <w:sz w:val="36"/>
        <w:szCs w:val="36"/>
        <w:rtl w:val="0"/>
      </w:rPr>
      <w:t xml:space="preserve">STRESSORS &amp; TRIGGERS</w:t>
    </w:r>
  </w:p>
  <w:p w:rsidR="00000000" w:rsidDel="00000000" w:rsidP="00000000" w:rsidRDefault="00000000" w:rsidRPr="00000000" w14:paraId="00000034">
    <w:pPr>
      <w:tabs>
        <w:tab w:val="center" w:pos="4680"/>
        <w:tab w:val="right" w:pos="9360"/>
      </w:tabs>
      <w:spacing w:after="0" w:line="240" w:lineRule="auto"/>
      <w:rPr>
        <w:b w:val="1"/>
        <w:sz w:val="36"/>
        <w:szCs w:val="36"/>
      </w:rPr>
    </w:pPr>
    <w:r w:rsidDel="00000000" w:rsidR="00000000" w:rsidRPr="00000000">
      <w:rPr>
        <w:b w:val="1"/>
        <w:sz w:val="36"/>
        <w:szCs w:val="36"/>
        <w:rtl w:val="0"/>
      </w:rPr>
      <w:tab/>
      <w:t xml:space="preserve">CONTROL &amp; CHANGE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