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>PLEASE FAX THIS FORM TO (720) 848-</w:t>
      </w:r>
      <w:r>
        <w:rPr>
          <w:rFonts w:cs="Times New Roman"/>
          <w:b/>
        </w:rPr>
        <w:t>0117</w:t>
      </w:r>
    </w:p>
    <w:p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ATTN: NON-EPILEPTIC SEIZURE CLINIC </w:t>
      </w:r>
    </w:p>
    <w:p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Please indicate if you are uploading through PACS </w:t>
      </w:r>
      <w:r w:rsidRPr="007361BF">
        <w:rPr>
          <w:rFonts w:cs="Times New Roman"/>
          <w:b/>
        </w:rPr>
        <w:sym w:font="Wingdings" w:char="F0A8"/>
      </w:r>
    </w:p>
    <w:p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Please </w:t>
      </w:r>
      <w:r>
        <w:rPr>
          <w:rFonts w:cs="Times New Roman"/>
          <w:b/>
        </w:rPr>
        <w:t>indicate</w:t>
      </w:r>
      <w:r w:rsidRPr="007361BF">
        <w:rPr>
          <w:rFonts w:cs="Times New Roman"/>
          <w:b/>
        </w:rPr>
        <w:t xml:space="preserve"> if you will send above patient information hard copy – please send to:</w:t>
      </w:r>
    </w:p>
    <w:p w:rsidR="00D67DB7" w:rsidRDefault="00D67DB7" w:rsidP="00D67DB7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12401 E 17</w:t>
      </w:r>
      <w:r w:rsidRPr="0079531C">
        <w:rPr>
          <w:rFonts w:cs="Times New Roman"/>
          <w:b/>
          <w:sz w:val="20"/>
          <w:szCs w:val="28"/>
          <w:vertAlign w:val="superscript"/>
        </w:rPr>
        <w:t>th</w:t>
      </w:r>
      <w:r>
        <w:rPr>
          <w:rFonts w:cs="Times New Roman"/>
          <w:b/>
          <w:sz w:val="20"/>
          <w:szCs w:val="28"/>
        </w:rPr>
        <w:t xml:space="preserve"> Ave Suite 495 </w:t>
      </w:r>
    </w:p>
    <w:p w:rsidR="00D67DB7" w:rsidRDefault="00D67DB7" w:rsidP="00D67DB7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Mailstop L-950</w:t>
      </w:r>
    </w:p>
    <w:p w:rsidR="0079531C" w:rsidRPr="00CE74EA" w:rsidRDefault="00F475ED" w:rsidP="00CE74EA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 w:rsidRPr="00E31EA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-532765</wp:posOffset>
                </wp:positionH>
                <wp:positionV relativeFrom="paragraph">
                  <wp:posOffset>383540</wp:posOffset>
                </wp:positionV>
                <wp:extent cx="7000240" cy="341058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E7" w:rsidRPr="008F32E7" w:rsidRDefault="008F32E7" w:rsidP="008F32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32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PATIENT INFORMATION</w:t>
                            </w:r>
                          </w:p>
                          <w:p w:rsidR="008C50A0" w:rsidRDefault="008C50A0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Patient </w:t>
                            </w:r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Name: _____________________________________________</w:t>
                            </w:r>
                            <w:r w:rsidR="009E5F8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</w:p>
                          <w:p w:rsidR="009A5706" w:rsidRDefault="008C50A0" w:rsidP="009A57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Patient Address: ____________________</w:t>
                            </w:r>
                            <w:r w:rsidR="009A570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</w:t>
                            </w:r>
                          </w:p>
                          <w:p w:rsidR="008C50A0" w:rsidRDefault="008C50A0" w:rsidP="009A57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</w:t>
                            </w:r>
                            <w:r w:rsidR="009A570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</w:t>
                            </w:r>
                          </w:p>
                          <w:p w:rsidR="00E31EA3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Patient </w:t>
                            </w:r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DOB</w:t>
                            </w:r>
                            <w:proofErr w:type="gramStart"/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</w:t>
                            </w:r>
                            <w:r w:rsidR="009E5F8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:rsidR="007E4C26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Patient Insurance Provider: _________________________________________________________________</w:t>
                            </w:r>
                          </w:p>
                          <w:p w:rsidR="007E4C26" w:rsidRPr="00942076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Provider: ___________________________________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</w:t>
                            </w:r>
                          </w:p>
                          <w:p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Outside Institution: __________________________________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</w:t>
                            </w:r>
                          </w:p>
                          <w:p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 phone: _______________________</w:t>
                            </w:r>
                            <w:bookmarkStart w:id="0" w:name="_GoBack"/>
                            <w:bookmarkEnd w:id="0"/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</w:t>
                            </w:r>
                          </w:p>
                          <w:p w:rsidR="00E31EA3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 email: 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</w:t>
                            </w:r>
                            <w:r w:rsidR="00942076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  <w:p w:rsidR="00F475ED" w:rsidRDefault="00FA1D0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Special Notes: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______________________________________________________________________________</w:t>
                            </w:r>
                          </w:p>
                          <w:p w:rsidR="00F475ED" w:rsidRDefault="00F47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475ED" w:rsidRPr="00942076" w:rsidRDefault="00F47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5pt;margin-top:30.2pt;width:551.2pt;height:2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" strokecolor="black [3213]" strokeweight="1.5pt">
                <v:textbox>
                  <w:txbxContent>
                    <w:p w:rsidR="008F32E7" w:rsidRPr="008F32E7" w:rsidRDefault="008F32E7" w:rsidP="008F32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32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PATIENT INFORMATION</w:t>
                      </w:r>
                    </w:p>
                    <w:p w:rsidR="008C50A0" w:rsidRDefault="008C50A0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Patient </w:t>
                      </w:r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Name: _____________________________________________</w:t>
                      </w:r>
                      <w:r w:rsidR="009E5F89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</w:p>
                    <w:p w:rsidR="009A5706" w:rsidRDefault="008C50A0" w:rsidP="009A57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Patient Address: ____________________</w:t>
                      </w:r>
                      <w:r w:rsidR="009A5706">
                        <w:rPr>
                          <w:rFonts w:ascii="Times New Roman" w:hAnsi="Times New Roman" w:cs="Times New Roman"/>
                          <w:b/>
                        </w:rPr>
                        <w:t>______________________________</w:t>
                      </w:r>
                    </w:p>
                    <w:p w:rsidR="008C50A0" w:rsidRDefault="008C50A0" w:rsidP="009A57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</w:t>
                      </w:r>
                      <w:r w:rsidR="009A5706">
                        <w:rPr>
                          <w:rFonts w:ascii="Times New Roman" w:hAnsi="Times New Roman" w:cs="Times New Roman"/>
                          <w:b/>
                        </w:rPr>
                        <w:t>______________________________</w:t>
                      </w:r>
                    </w:p>
                    <w:p w:rsidR="00E31EA3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Patient </w:t>
                      </w:r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DOB</w:t>
                      </w:r>
                      <w:proofErr w:type="gramStart"/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:_</w:t>
                      </w:r>
                      <w:proofErr w:type="gramEnd"/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__________________________</w:t>
                      </w:r>
                      <w:r w:rsidR="009E5F89"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:rsidR="007E4C26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Patient Insurance Provider: _________________________________________________________________</w:t>
                      </w:r>
                    </w:p>
                    <w:p w:rsidR="007E4C26" w:rsidRPr="00942076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Provider: ___________________________________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</w:t>
                      </w:r>
                    </w:p>
                    <w:p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Outside Institution: __________________________________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_______________________</w:t>
                      </w:r>
                    </w:p>
                    <w:p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 phone: _______________________</w:t>
                      </w:r>
                      <w:bookmarkStart w:id="1" w:name="_GoBack"/>
                      <w:bookmarkEnd w:id="1"/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_________________________</w:t>
                      </w:r>
                    </w:p>
                    <w:p w:rsidR="00E31EA3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 email: 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________________________</w:t>
                      </w:r>
                      <w:r w:rsidR="00942076" w:rsidRPr="00942076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  <w:p w:rsidR="00F475ED" w:rsidRDefault="00FA1D0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Special Notes: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______________________________________________________________________________</w:t>
                      </w:r>
                    </w:p>
                    <w:p w:rsidR="00F475ED" w:rsidRDefault="00F47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475ED" w:rsidRPr="00942076" w:rsidRDefault="00F47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25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3888298</wp:posOffset>
                </wp:positionV>
                <wp:extent cx="6999605" cy="1623695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51" w:rsidRPr="009E5F89" w:rsidRDefault="00D92251" w:rsidP="00D92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5F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Neurology Documentation Checklist:</w:t>
                            </w:r>
                          </w:p>
                          <w:p w:rsidR="008C50A0" w:rsidRDefault="00D92251" w:rsidP="008C5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 xml:space="preserve">CD copy of video EEG of Non-Epileptic Events (emergency department, </w:t>
                            </w:r>
                            <w:r w:rsidR="004A1B1B">
                              <w:rPr>
                                <w:rFonts w:ascii="Times New Roman" w:hAnsi="Times New Roman" w:cs="Times New Roman"/>
                              </w:rPr>
                              <w:t xml:space="preserve">ambulatory, </w:t>
                            </w: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 xml:space="preserve">EMU study, </w:t>
                            </w:r>
                            <w:proofErr w:type="spellStart"/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8C50A0" w:rsidRPr="008C50A0" w:rsidRDefault="008C50A0" w:rsidP="008C5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CD copies of ALL neuro-imaging (e</w:t>
                            </w:r>
                            <w:r w:rsidR="0075198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 xml:space="preserve">g. MRI, CT, </w:t>
                            </w:r>
                            <w:proofErr w:type="spellStart"/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751989" w:rsidRDefault="00D92251" w:rsidP="007519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>List of “typical events” for the patient</w:t>
                            </w:r>
                          </w:p>
                          <w:p w:rsidR="00751989" w:rsidRDefault="00D92251" w:rsidP="007519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>All reports regarding patient’s Non-Epileptic Events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C50A0" w:rsidRPr="00751989" w:rsidRDefault="00751989" w:rsidP="00751989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989">
                              <w:rPr>
                                <w:rFonts w:ascii="Times New Roman" w:hAnsi="Times New Roman" w:cs="Times New Roman"/>
                                <w:b/>
                              </w:rPr>
                              <w:t>NOTE:</w:t>
                            </w: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 xml:space="preserve"> Our clinic is not designed to treat </w:t>
                            </w:r>
                            <w:r w:rsidR="00523877">
                              <w:rPr>
                                <w:rFonts w:ascii="Times New Roman" w:hAnsi="Times New Roman" w:cs="Times New Roman"/>
                              </w:rPr>
                              <w:t>other</w:t>
                            </w: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1B1B">
                              <w:rPr>
                                <w:rFonts w:ascii="Times New Roman" w:hAnsi="Times New Roman" w:cs="Times New Roman"/>
                              </w:rPr>
                              <w:t>functional neurological disorders at this time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but a l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ist </w:t>
                            </w:r>
                            <w:r w:rsidR="00523877">
                              <w:rPr>
                                <w:rFonts w:ascii="Times New Roman" w:hAnsi="Times New Roman" w:cs="Times New Roman"/>
                              </w:rPr>
                              <w:t>of any patient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events that do not require NES treatment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helpful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(e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>g. events which present as dystonic posturing, complicated migraines, syncope, etc.)</w:t>
                            </w:r>
                          </w:p>
                          <w:p w:rsidR="00D92251" w:rsidRDefault="00D92251" w:rsidP="00D92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06.15pt;width:551.15pt;height:127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" strokeweight="1.5pt">
                <v:textbox>
                  <w:txbxContent>
                    <w:p w:rsidR="00D92251" w:rsidRPr="009E5F89" w:rsidRDefault="00D92251" w:rsidP="00D92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5F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Neurology Documentation Checklist:</w:t>
                      </w:r>
                    </w:p>
                    <w:p w:rsidR="008C50A0" w:rsidRDefault="00D92251" w:rsidP="008C5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5F9D">
                        <w:rPr>
                          <w:rFonts w:ascii="Times New Roman" w:hAnsi="Times New Roman" w:cs="Times New Roman"/>
                        </w:rPr>
                        <w:t xml:space="preserve">CD copy of video EEG of Non-Epileptic Events (emergency department, </w:t>
                      </w:r>
                      <w:r w:rsidR="004A1B1B">
                        <w:rPr>
                          <w:rFonts w:ascii="Times New Roman" w:hAnsi="Times New Roman" w:cs="Times New Roman"/>
                        </w:rPr>
                        <w:t xml:space="preserve">ambulatory, </w:t>
                      </w:r>
                      <w:r w:rsidRPr="00A45F9D">
                        <w:rPr>
                          <w:rFonts w:ascii="Times New Roman" w:hAnsi="Times New Roman" w:cs="Times New Roman"/>
                        </w:rPr>
                        <w:t xml:space="preserve">EMU study, </w:t>
                      </w:r>
                      <w:proofErr w:type="spellStart"/>
                      <w:r w:rsidRPr="00A45F9D"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 w:rsidRPr="00A45F9D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8C50A0" w:rsidRPr="008C50A0" w:rsidRDefault="008C50A0" w:rsidP="008C5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CD copies of ALL neuro-imaging (e</w:t>
                      </w:r>
                      <w:r w:rsidR="0075198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C50A0">
                        <w:rPr>
                          <w:rFonts w:ascii="Times New Roman" w:hAnsi="Times New Roman" w:cs="Times New Roman"/>
                        </w:rPr>
                        <w:t xml:space="preserve">g. MRI, CT, </w:t>
                      </w:r>
                      <w:proofErr w:type="spellStart"/>
                      <w:r w:rsidRPr="008C50A0"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 w:rsidRPr="008C50A0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751989" w:rsidRDefault="00D92251" w:rsidP="007519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5F9D">
                        <w:rPr>
                          <w:rFonts w:ascii="Times New Roman" w:hAnsi="Times New Roman" w:cs="Times New Roman"/>
                        </w:rPr>
                        <w:t>List of “typical events” for the patient</w:t>
                      </w:r>
                    </w:p>
                    <w:p w:rsidR="00751989" w:rsidRDefault="00D92251" w:rsidP="007519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51989">
                        <w:rPr>
                          <w:rFonts w:ascii="Times New Roman" w:hAnsi="Times New Roman" w:cs="Times New Roman"/>
                        </w:rPr>
                        <w:t>All reports regarding patient’s Non-Epileptic Events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C50A0" w:rsidRPr="00751989" w:rsidRDefault="00751989" w:rsidP="00751989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989">
                        <w:rPr>
                          <w:rFonts w:ascii="Times New Roman" w:hAnsi="Times New Roman" w:cs="Times New Roman"/>
                          <w:b/>
                        </w:rPr>
                        <w:t>NOTE:</w:t>
                      </w:r>
                      <w:r w:rsidRPr="00751989">
                        <w:rPr>
                          <w:rFonts w:ascii="Times New Roman" w:hAnsi="Times New Roman" w:cs="Times New Roman"/>
                        </w:rPr>
                        <w:t xml:space="preserve"> Our clinic is not designed to treat </w:t>
                      </w:r>
                      <w:r w:rsidR="00523877">
                        <w:rPr>
                          <w:rFonts w:ascii="Times New Roman" w:hAnsi="Times New Roman" w:cs="Times New Roman"/>
                        </w:rPr>
                        <w:t>other</w:t>
                      </w:r>
                      <w:r w:rsidRPr="00751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A1B1B">
                        <w:rPr>
                          <w:rFonts w:ascii="Times New Roman" w:hAnsi="Times New Roman" w:cs="Times New Roman"/>
                        </w:rPr>
                        <w:t>functional neurological disorders at this time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but a l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ist </w:t>
                      </w:r>
                      <w:r w:rsidR="00523877">
                        <w:rPr>
                          <w:rFonts w:ascii="Times New Roman" w:hAnsi="Times New Roman" w:cs="Times New Roman"/>
                        </w:rPr>
                        <w:t>of any patient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events that do not require NES treatment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helpful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(e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>g. events which present as dystonic posturing, complicated migraines, syncope, etc.)</w:t>
                      </w:r>
                    </w:p>
                    <w:p w:rsidR="00D92251" w:rsidRDefault="00D92251" w:rsidP="00D922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DB7" w:rsidRPr="00D9225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2799C" wp14:editId="4070186F">
                <wp:simplePos x="0" y="0"/>
                <wp:positionH relativeFrom="margin">
                  <wp:align>center</wp:align>
                </wp:positionH>
                <wp:positionV relativeFrom="paragraph">
                  <wp:posOffset>5587365</wp:posOffset>
                </wp:positionV>
                <wp:extent cx="7000240" cy="1170305"/>
                <wp:effectExtent l="0" t="0" r="1016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251" w:rsidRPr="008C50A0" w:rsidRDefault="00D92251" w:rsidP="00D92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Psychiatry Documentation Checklist:</w:t>
                            </w:r>
                          </w:p>
                          <w:p w:rsidR="008C50A0" w:rsidRPr="008C50A0" w:rsidRDefault="008C50A0" w:rsidP="008C50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List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 all previous psychiatric diagnoses</w:t>
                            </w:r>
                          </w:p>
                          <w:p w:rsidR="00D92251" w:rsidRDefault="006E645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All previous psychiatry notes</w:t>
                            </w:r>
                          </w:p>
                          <w:p w:rsidR="00921D97" w:rsidRDefault="00921D9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records of inpatient psychiatric hospitalizations</w:t>
                            </w:r>
                          </w:p>
                          <w:p w:rsidR="00921D97" w:rsidRPr="008C50A0" w:rsidRDefault="00921D9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List of current and past psychiatric medications</w:t>
                            </w:r>
                          </w:p>
                          <w:p w:rsidR="008C50A0" w:rsidRDefault="008C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799C" id="_x0000_s1028" type="#_x0000_t202" style="position:absolute;left:0;text-align:left;margin-left:0;margin-top:439.95pt;width:551.2pt;height:92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" strokeweight="1.5pt">
                <v:textbox>
                  <w:txbxContent>
                    <w:p w:rsidR="00D92251" w:rsidRPr="008C50A0" w:rsidRDefault="00D92251" w:rsidP="00D92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Psychiatry Documentation Checklist:</w:t>
                      </w:r>
                    </w:p>
                    <w:p w:rsidR="008C50A0" w:rsidRPr="008C50A0" w:rsidRDefault="008C50A0" w:rsidP="008C50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List o</w:t>
                      </w:r>
                      <w:r>
                        <w:rPr>
                          <w:rFonts w:ascii="Times New Roman" w:hAnsi="Times New Roman" w:cs="Times New Roman"/>
                        </w:rPr>
                        <w:t>f all previous psychiatric diagnoses</w:t>
                      </w:r>
                    </w:p>
                    <w:p w:rsidR="00D92251" w:rsidRDefault="006E645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All previous psychiatry notes</w:t>
                      </w:r>
                    </w:p>
                    <w:p w:rsidR="00921D97" w:rsidRDefault="00921D9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records of inpatient psychiatric hospitalizations</w:t>
                      </w:r>
                    </w:p>
                    <w:p w:rsidR="00921D97" w:rsidRPr="008C50A0" w:rsidRDefault="00921D9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List of current and past psychiatric medications</w:t>
                      </w:r>
                    </w:p>
                    <w:p w:rsidR="008C50A0" w:rsidRDefault="008C50A0"/>
                  </w:txbxContent>
                </v:textbox>
                <w10:wrap type="square" anchorx="margin"/>
              </v:shape>
            </w:pict>
          </mc:Fallback>
        </mc:AlternateContent>
      </w:r>
      <w:r w:rsidR="00D67DB7">
        <w:rPr>
          <w:rFonts w:cs="Times New Roman"/>
          <w:b/>
          <w:sz w:val="20"/>
          <w:szCs w:val="28"/>
        </w:rPr>
        <w:t>Aurora, CO 80045</w:t>
      </w:r>
    </w:p>
    <w:sectPr w:rsidR="0079531C" w:rsidRPr="00CE74EA" w:rsidSect="009E5F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B" w:rsidRDefault="005527AB" w:rsidP="00E31EA3">
      <w:pPr>
        <w:spacing w:after="0" w:line="240" w:lineRule="auto"/>
      </w:pPr>
      <w:r>
        <w:separator/>
      </w:r>
    </w:p>
  </w:endnote>
  <w:endnote w:type="continuationSeparator" w:id="0">
    <w:p w:rsidR="005527AB" w:rsidRDefault="005527AB" w:rsidP="00E3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A3" w:rsidRDefault="007361BF">
    <w:pPr>
      <w:pStyle w:val="Footer"/>
    </w:pPr>
    <w:r>
      <w:t xml:space="preserve">Updated </w:t>
    </w:r>
    <w:r w:rsidR="00647177">
      <w:t>29JUL2019</w:t>
    </w:r>
    <w:r w:rsidR="00E31EA3">
      <w:t xml:space="preserve"> MW</w:t>
    </w:r>
  </w:p>
  <w:p w:rsidR="00E31EA3" w:rsidRDefault="00E3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B" w:rsidRDefault="005527AB" w:rsidP="00E31EA3">
      <w:pPr>
        <w:spacing w:after="0" w:line="240" w:lineRule="auto"/>
      </w:pPr>
      <w:r>
        <w:separator/>
      </w:r>
    </w:p>
  </w:footnote>
  <w:footnote w:type="continuationSeparator" w:id="0">
    <w:p w:rsidR="005527AB" w:rsidRDefault="005527AB" w:rsidP="00E3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F1" w:rsidRPr="00942076" w:rsidRDefault="001217F1" w:rsidP="001217F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942076">
      <w:rPr>
        <w:rFonts w:ascii="Times New Roman" w:hAnsi="Times New Roman" w:cs="Times New Roman"/>
        <w:b/>
        <w:sz w:val="36"/>
        <w:szCs w:val="36"/>
        <w:u w:val="single"/>
      </w:rPr>
      <w:t>NES Patient Outside UCHealth Network Referral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2A3"/>
    <w:multiLevelType w:val="hybridMultilevel"/>
    <w:tmpl w:val="D9C61580"/>
    <w:lvl w:ilvl="0" w:tplc="EB4A1B40">
      <w:start w:val="1"/>
      <w:numFmt w:val="bullet"/>
      <w:lvlText w:val="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B4C"/>
    <w:multiLevelType w:val="hybridMultilevel"/>
    <w:tmpl w:val="40DED75A"/>
    <w:lvl w:ilvl="0" w:tplc="EB4A1B40">
      <w:start w:val="1"/>
      <w:numFmt w:val="bullet"/>
      <w:lvlText w:val="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676"/>
    <w:multiLevelType w:val="hybridMultilevel"/>
    <w:tmpl w:val="4F3867A6"/>
    <w:lvl w:ilvl="0" w:tplc="A77EF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3"/>
    <w:rsid w:val="001217F1"/>
    <w:rsid w:val="0014294A"/>
    <w:rsid w:val="002F0784"/>
    <w:rsid w:val="004A1B1B"/>
    <w:rsid w:val="004F3168"/>
    <w:rsid w:val="00523877"/>
    <w:rsid w:val="005527AB"/>
    <w:rsid w:val="00647177"/>
    <w:rsid w:val="006E6457"/>
    <w:rsid w:val="007361BF"/>
    <w:rsid w:val="00751989"/>
    <w:rsid w:val="0079531C"/>
    <w:rsid w:val="007E4C26"/>
    <w:rsid w:val="008A688C"/>
    <w:rsid w:val="008C50A0"/>
    <w:rsid w:val="008F32E7"/>
    <w:rsid w:val="00912171"/>
    <w:rsid w:val="00921D97"/>
    <w:rsid w:val="00942076"/>
    <w:rsid w:val="009A5706"/>
    <w:rsid w:val="009E5F89"/>
    <w:rsid w:val="00A45F9D"/>
    <w:rsid w:val="00CE74EA"/>
    <w:rsid w:val="00CF410B"/>
    <w:rsid w:val="00D67DB7"/>
    <w:rsid w:val="00D92251"/>
    <w:rsid w:val="00E31EA3"/>
    <w:rsid w:val="00F414D0"/>
    <w:rsid w:val="00F475ED"/>
    <w:rsid w:val="00FA1D09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0FB2"/>
  <w15:chartTrackingRefBased/>
  <w15:docId w15:val="{5C022CE6-CEDF-4DFF-BB70-59B8307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A3"/>
  </w:style>
  <w:style w:type="paragraph" w:styleId="Footer">
    <w:name w:val="footer"/>
    <w:basedOn w:val="Normal"/>
    <w:link w:val="FooterChar"/>
    <w:uiPriority w:val="99"/>
    <w:unhideWhenUsed/>
    <w:rsid w:val="00E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A3"/>
  </w:style>
  <w:style w:type="paragraph" w:styleId="ListParagraph">
    <w:name w:val="List Paragraph"/>
    <w:basedOn w:val="Normal"/>
    <w:uiPriority w:val="34"/>
    <w:qFormat/>
    <w:rsid w:val="00D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29F7-AC50-44F0-BFAB-7DA9CF7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Meagan</dc:creator>
  <cp:keywords/>
  <dc:description/>
  <cp:lastModifiedBy>Watson, Meagan</cp:lastModifiedBy>
  <cp:revision>9</cp:revision>
  <dcterms:created xsi:type="dcterms:W3CDTF">2018-09-19T16:14:00Z</dcterms:created>
  <dcterms:modified xsi:type="dcterms:W3CDTF">2019-07-29T20:02:00Z</dcterms:modified>
</cp:coreProperties>
</file>